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4688" w:rsidRPr="00534688" w:rsidRDefault="00534688" w:rsidP="00534688">
      <w:pPr>
        <w:jc w:val="left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</w:p>
    <w:p w:rsidR="00534688" w:rsidRDefault="00534688" w:rsidP="00534688">
      <w:pPr>
        <w:spacing w:line="660" w:lineRule="exact"/>
        <w:jc w:val="center"/>
        <w:rPr>
          <w:rFonts w:ascii="方正小标宋简体" w:eastAsia="方正小标宋简体" w:hAnsi="仿宋"/>
          <w:sz w:val="44"/>
          <w:szCs w:val="44"/>
        </w:rPr>
      </w:pPr>
      <w:r>
        <w:rPr>
          <w:rFonts w:ascii="方正小标宋简体" w:eastAsia="方正小标宋简体" w:hAnsi="仿宋" w:hint="eastAsia"/>
          <w:sz w:val="44"/>
          <w:szCs w:val="44"/>
        </w:rPr>
        <w:t>2026年度“双随机、一公开”抽查工作进展情况统计表</w:t>
      </w:r>
    </w:p>
    <w:p w:rsidR="00534688" w:rsidRDefault="00534688" w:rsidP="00534688">
      <w:pPr>
        <w:spacing w:line="400" w:lineRule="exact"/>
        <w:rPr>
          <w:rFonts w:ascii="仿宋" w:eastAsia="仿宋" w:hAnsi="仿宋"/>
          <w:sz w:val="32"/>
          <w:szCs w:val="32"/>
        </w:rPr>
      </w:pPr>
    </w:p>
    <w:p w:rsidR="00534688" w:rsidRDefault="00534688" w:rsidP="00534688">
      <w:pPr>
        <w:spacing w:line="40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单位：（盖章）</w:t>
      </w:r>
      <w:r>
        <w:rPr>
          <w:rFonts w:ascii="仿宋" w:eastAsia="仿宋" w:hAnsi="仿宋"/>
          <w:sz w:val="32"/>
          <w:szCs w:val="32"/>
        </w:rPr>
        <w:t xml:space="preserve">                    </w:t>
      </w:r>
      <w:r>
        <w:rPr>
          <w:rFonts w:ascii="仿宋" w:eastAsia="仿宋" w:hAnsi="仿宋" w:hint="eastAsia"/>
          <w:sz w:val="32"/>
          <w:szCs w:val="32"/>
        </w:rPr>
        <w:t>填表时间：</w:t>
      </w:r>
    </w:p>
    <w:tbl>
      <w:tblPr>
        <w:tblW w:w="13995" w:type="dxa"/>
        <w:tblInd w:w="3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55"/>
        <w:gridCol w:w="1705"/>
        <w:gridCol w:w="1705"/>
        <w:gridCol w:w="1705"/>
        <w:gridCol w:w="1705"/>
        <w:gridCol w:w="1705"/>
        <w:gridCol w:w="1705"/>
        <w:gridCol w:w="1710"/>
      </w:tblGrid>
      <w:tr w:rsidR="00534688" w:rsidTr="00753EA2">
        <w:trPr>
          <w:trHeight w:val="805"/>
        </w:trPr>
        <w:tc>
          <w:tcPr>
            <w:tcW w:w="2055" w:type="dxa"/>
            <w:vMerge w:val="restart"/>
            <w:vAlign w:val="center"/>
          </w:tcPr>
          <w:p w:rsidR="00534688" w:rsidRDefault="00534688" w:rsidP="00753EA2">
            <w:pPr>
              <w:spacing w:line="400" w:lineRule="exact"/>
              <w:jc w:val="center"/>
              <w:rPr>
                <w:rFonts w:ascii="黑体" w:eastAsia="黑体" w:hAnsi="黑体" w:cs="黑体" w:hint="eastAsia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依托平台</w:t>
            </w:r>
          </w:p>
          <w:p w:rsidR="00534688" w:rsidRDefault="00534688" w:rsidP="00753EA2">
            <w:pPr>
              <w:spacing w:line="400" w:lineRule="exact"/>
              <w:jc w:val="center"/>
              <w:rPr>
                <w:rFonts w:ascii="黑体" w:eastAsia="黑体" w:hAnsi="黑体" w:cs="黑体" w:hint="eastAsia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名称</w:t>
            </w:r>
          </w:p>
        </w:tc>
        <w:tc>
          <w:tcPr>
            <w:tcW w:w="5115" w:type="dxa"/>
            <w:gridSpan w:val="3"/>
            <w:tcBorders>
              <w:right w:val="double" w:sz="4" w:space="0" w:color="auto"/>
            </w:tcBorders>
            <w:vAlign w:val="center"/>
          </w:tcPr>
          <w:p w:rsidR="00534688" w:rsidRDefault="00534688" w:rsidP="00753EA2">
            <w:pPr>
              <w:spacing w:line="400" w:lineRule="exact"/>
              <w:jc w:val="center"/>
              <w:rPr>
                <w:rFonts w:ascii="黑体" w:eastAsia="黑体" w:hAnsi="黑体" w:cs="黑体" w:hint="eastAsia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本级及所辖县区粮食和物资储备部门</w:t>
            </w:r>
          </w:p>
          <w:p w:rsidR="00534688" w:rsidRDefault="00534688" w:rsidP="00753EA2">
            <w:pPr>
              <w:spacing w:line="400" w:lineRule="exact"/>
              <w:jc w:val="center"/>
              <w:rPr>
                <w:rFonts w:ascii="黑体" w:eastAsia="黑体" w:hAnsi="黑体" w:cs="黑体" w:hint="eastAsia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独立开展随机抽查情况</w:t>
            </w:r>
          </w:p>
        </w:tc>
        <w:tc>
          <w:tcPr>
            <w:tcW w:w="5115" w:type="dxa"/>
            <w:gridSpan w:val="3"/>
            <w:tcBorders>
              <w:left w:val="double" w:sz="4" w:space="0" w:color="auto"/>
            </w:tcBorders>
            <w:vAlign w:val="center"/>
          </w:tcPr>
          <w:p w:rsidR="00534688" w:rsidRDefault="00534688" w:rsidP="00753EA2">
            <w:pPr>
              <w:spacing w:line="400" w:lineRule="exact"/>
              <w:jc w:val="center"/>
              <w:rPr>
                <w:rFonts w:ascii="黑体" w:eastAsia="黑体" w:hAnsi="黑体" w:cs="黑体" w:hint="eastAsia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本级及所辖县区粮食和物资储备部门</w:t>
            </w:r>
          </w:p>
          <w:p w:rsidR="00534688" w:rsidRDefault="00534688" w:rsidP="00753EA2">
            <w:pPr>
              <w:spacing w:line="400" w:lineRule="exact"/>
              <w:jc w:val="center"/>
              <w:rPr>
                <w:rFonts w:ascii="黑体" w:eastAsia="黑体" w:hAnsi="黑体" w:cs="黑体" w:hint="eastAsia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联合开展随机抽查情况</w:t>
            </w:r>
          </w:p>
        </w:tc>
        <w:tc>
          <w:tcPr>
            <w:tcW w:w="1710" w:type="dxa"/>
            <w:vMerge w:val="restart"/>
            <w:vAlign w:val="center"/>
          </w:tcPr>
          <w:p w:rsidR="00534688" w:rsidRDefault="00534688" w:rsidP="00753EA2">
            <w:pPr>
              <w:spacing w:line="400" w:lineRule="exact"/>
              <w:jc w:val="center"/>
              <w:rPr>
                <w:rFonts w:ascii="黑体" w:eastAsia="黑体" w:hAnsi="黑体" w:cs="黑体" w:hint="eastAsia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备注</w:t>
            </w:r>
          </w:p>
        </w:tc>
      </w:tr>
      <w:tr w:rsidR="00534688" w:rsidTr="00753EA2">
        <w:trPr>
          <w:trHeight w:val="730"/>
        </w:trPr>
        <w:tc>
          <w:tcPr>
            <w:tcW w:w="2055" w:type="dxa"/>
            <w:vMerge/>
            <w:vAlign w:val="center"/>
          </w:tcPr>
          <w:p w:rsidR="00534688" w:rsidRDefault="00534688" w:rsidP="00753EA2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5" w:type="dxa"/>
            <w:vAlign w:val="center"/>
          </w:tcPr>
          <w:p w:rsidR="00534688" w:rsidRDefault="00534688" w:rsidP="00753EA2">
            <w:pPr>
              <w:spacing w:line="400" w:lineRule="exact"/>
              <w:jc w:val="center"/>
              <w:rPr>
                <w:rFonts w:ascii="黑体" w:eastAsia="黑体" w:hAnsi="黑体" w:cs="黑体" w:hint="eastAsia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已开展抽查</w:t>
            </w:r>
          </w:p>
          <w:p w:rsidR="00534688" w:rsidRDefault="00534688" w:rsidP="00753EA2">
            <w:pPr>
              <w:spacing w:line="400" w:lineRule="exact"/>
              <w:jc w:val="center"/>
              <w:rPr>
                <w:rFonts w:ascii="黑体" w:eastAsia="黑体" w:hAnsi="黑体" w:cs="黑体" w:hint="eastAsia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计划数</w:t>
            </w:r>
          </w:p>
        </w:tc>
        <w:tc>
          <w:tcPr>
            <w:tcW w:w="1705" w:type="dxa"/>
            <w:vAlign w:val="center"/>
          </w:tcPr>
          <w:p w:rsidR="00534688" w:rsidRDefault="00534688" w:rsidP="00753EA2">
            <w:pPr>
              <w:spacing w:line="400" w:lineRule="exact"/>
              <w:jc w:val="center"/>
              <w:rPr>
                <w:rFonts w:ascii="黑体" w:eastAsia="黑体" w:hAnsi="黑体" w:cs="黑体" w:hint="eastAsia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选派执法</w:t>
            </w:r>
          </w:p>
          <w:p w:rsidR="00534688" w:rsidRDefault="00534688" w:rsidP="00753EA2">
            <w:pPr>
              <w:spacing w:line="400" w:lineRule="exact"/>
              <w:jc w:val="center"/>
              <w:rPr>
                <w:rFonts w:ascii="黑体" w:eastAsia="黑体" w:hAnsi="黑体" w:cs="黑体" w:hint="eastAsia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人员数（个）</w:t>
            </w:r>
          </w:p>
        </w:tc>
        <w:tc>
          <w:tcPr>
            <w:tcW w:w="1705" w:type="dxa"/>
            <w:tcBorders>
              <w:right w:val="double" w:sz="4" w:space="0" w:color="auto"/>
            </w:tcBorders>
            <w:vAlign w:val="center"/>
          </w:tcPr>
          <w:p w:rsidR="00534688" w:rsidRDefault="00534688" w:rsidP="00753EA2">
            <w:pPr>
              <w:spacing w:line="400" w:lineRule="exact"/>
              <w:jc w:val="center"/>
              <w:rPr>
                <w:rFonts w:ascii="黑体" w:eastAsia="黑体" w:hAnsi="黑体" w:cs="黑体" w:hint="eastAsia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已完成抽查</w:t>
            </w:r>
          </w:p>
          <w:p w:rsidR="00534688" w:rsidRDefault="00534688" w:rsidP="00753EA2">
            <w:pPr>
              <w:spacing w:line="400" w:lineRule="exact"/>
              <w:jc w:val="center"/>
              <w:rPr>
                <w:rFonts w:ascii="黑体" w:eastAsia="黑体" w:hAnsi="黑体" w:cs="黑体" w:hint="eastAsia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检查数（户）</w:t>
            </w:r>
          </w:p>
        </w:tc>
        <w:tc>
          <w:tcPr>
            <w:tcW w:w="1705" w:type="dxa"/>
            <w:tcBorders>
              <w:left w:val="double" w:sz="4" w:space="0" w:color="auto"/>
            </w:tcBorders>
            <w:vAlign w:val="center"/>
          </w:tcPr>
          <w:p w:rsidR="00534688" w:rsidRDefault="00534688" w:rsidP="00753EA2">
            <w:pPr>
              <w:spacing w:line="400" w:lineRule="exact"/>
              <w:jc w:val="center"/>
              <w:rPr>
                <w:rFonts w:ascii="黑体" w:eastAsia="黑体" w:hAnsi="黑体" w:cs="黑体" w:hint="eastAsia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已开展抽查</w:t>
            </w:r>
          </w:p>
          <w:p w:rsidR="00534688" w:rsidRDefault="00534688" w:rsidP="00753EA2">
            <w:pPr>
              <w:spacing w:line="400" w:lineRule="exact"/>
              <w:jc w:val="center"/>
              <w:rPr>
                <w:rFonts w:ascii="黑体" w:eastAsia="黑体" w:hAnsi="黑体" w:cs="黑体" w:hint="eastAsia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计划数</w:t>
            </w:r>
          </w:p>
        </w:tc>
        <w:tc>
          <w:tcPr>
            <w:tcW w:w="1705" w:type="dxa"/>
            <w:vAlign w:val="center"/>
          </w:tcPr>
          <w:p w:rsidR="00534688" w:rsidRDefault="00534688" w:rsidP="00753EA2">
            <w:pPr>
              <w:spacing w:line="400" w:lineRule="exact"/>
              <w:jc w:val="center"/>
              <w:rPr>
                <w:rFonts w:ascii="黑体" w:eastAsia="黑体" w:hAnsi="黑体" w:cs="黑体" w:hint="eastAsia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选派执法</w:t>
            </w:r>
          </w:p>
          <w:p w:rsidR="00534688" w:rsidRDefault="00534688" w:rsidP="00753EA2">
            <w:pPr>
              <w:spacing w:line="400" w:lineRule="exact"/>
              <w:jc w:val="center"/>
              <w:rPr>
                <w:rFonts w:ascii="黑体" w:eastAsia="黑体" w:hAnsi="黑体" w:cs="黑体" w:hint="eastAsia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人员数（个）</w:t>
            </w:r>
          </w:p>
        </w:tc>
        <w:tc>
          <w:tcPr>
            <w:tcW w:w="1705" w:type="dxa"/>
            <w:vAlign w:val="center"/>
          </w:tcPr>
          <w:p w:rsidR="00534688" w:rsidRDefault="00534688" w:rsidP="00753EA2">
            <w:pPr>
              <w:spacing w:line="400" w:lineRule="exact"/>
              <w:jc w:val="center"/>
              <w:rPr>
                <w:rFonts w:ascii="黑体" w:eastAsia="黑体" w:hAnsi="黑体" w:cs="黑体" w:hint="eastAsia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已完成抽查</w:t>
            </w:r>
          </w:p>
          <w:p w:rsidR="00534688" w:rsidRDefault="00534688" w:rsidP="00753EA2">
            <w:pPr>
              <w:spacing w:line="400" w:lineRule="exact"/>
              <w:jc w:val="center"/>
              <w:rPr>
                <w:rFonts w:ascii="黑体" w:eastAsia="黑体" w:hAnsi="黑体" w:cs="黑体" w:hint="eastAsia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检查数（户）</w:t>
            </w:r>
          </w:p>
        </w:tc>
        <w:tc>
          <w:tcPr>
            <w:tcW w:w="1710" w:type="dxa"/>
            <w:vMerge/>
            <w:vAlign w:val="center"/>
          </w:tcPr>
          <w:p w:rsidR="00534688" w:rsidRDefault="00534688" w:rsidP="00753EA2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34688" w:rsidTr="00753EA2">
        <w:trPr>
          <w:trHeight w:val="1812"/>
        </w:trPr>
        <w:tc>
          <w:tcPr>
            <w:tcW w:w="2055" w:type="dxa"/>
            <w:vAlign w:val="center"/>
          </w:tcPr>
          <w:p w:rsidR="00534688" w:rsidRDefault="00534688" w:rsidP="00753EA2">
            <w:pPr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国家局粮食行业双随机抽查应用平台</w:t>
            </w:r>
          </w:p>
        </w:tc>
        <w:tc>
          <w:tcPr>
            <w:tcW w:w="1705" w:type="dxa"/>
            <w:vAlign w:val="center"/>
          </w:tcPr>
          <w:p w:rsidR="00534688" w:rsidRDefault="00534688" w:rsidP="00753EA2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5" w:type="dxa"/>
            <w:vAlign w:val="center"/>
          </w:tcPr>
          <w:p w:rsidR="00534688" w:rsidRDefault="00534688" w:rsidP="00753EA2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5" w:type="dxa"/>
            <w:tcBorders>
              <w:right w:val="double" w:sz="4" w:space="0" w:color="auto"/>
            </w:tcBorders>
            <w:vAlign w:val="center"/>
          </w:tcPr>
          <w:p w:rsidR="00534688" w:rsidRDefault="00534688" w:rsidP="00753EA2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5" w:type="dxa"/>
            <w:tcBorders>
              <w:left w:val="double" w:sz="4" w:space="0" w:color="auto"/>
            </w:tcBorders>
            <w:vAlign w:val="center"/>
          </w:tcPr>
          <w:p w:rsidR="00534688" w:rsidRDefault="00534688" w:rsidP="00753EA2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5" w:type="dxa"/>
            <w:vAlign w:val="center"/>
          </w:tcPr>
          <w:p w:rsidR="00534688" w:rsidRDefault="00534688" w:rsidP="00753EA2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5" w:type="dxa"/>
            <w:vAlign w:val="center"/>
          </w:tcPr>
          <w:p w:rsidR="00534688" w:rsidRDefault="00534688" w:rsidP="00753EA2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10" w:type="dxa"/>
            <w:vAlign w:val="center"/>
          </w:tcPr>
          <w:p w:rsidR="00534688" w:rsidRDefault="00534688" w:rsidP="00753EA2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534688" w:rsidTr="00753EA2">
        <w:trPr>
          <w:trHeight w:val="1432"/>
        </w:trPr>
        <w:tc>
          <w:tcPr>
            <w:tcW w:w="2055" w:type="dxa"/>
            <w:vAlign w:val="center"/>
          </w:tcPr>
          <w:p w:rsidR="00534688" w:rsidRDefault="00534688" w:rsidP="00753EA2">
            <w:pPr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省市场监管局“双随机、一公开”监管工作平台</w:t>
            </w:r>
          </w:p>
        </w:tc>
        <w:tc>
          <w:tcPr>
            <w:tcW w:w="1705" w:type="dxa"/>
            <w:vAlign w:val="center"/>
          </w:tcPr>
          <w:p w:rsidR="00534688" w:rsidRDefault="00534688" w:rsidP="00753EA2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5" w:type="dxa"/>
            <w:vAlign w:val="center"/>
          </w:tcPr>
          <w:p w:rsidR="00534688" w:rsidRDefault="00534688" w:rsidP="00753EA2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5" w:type="dxa"/>
            <w:tcBorders>
              <w:right w:val="double" w:sz="4" w:space="0" w:color="auto"/>
            </w:tcBorders>
            <w:vAlign w:val="center"/>
          </w:tcPr>
          <w:p w:rsidR="00534688" w:rsidRDefault="00534688" w:rsidP="00753EA2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5" w:type="dxa"/>
            <w:tcBorders>
              <w:left w:val="double" w:sz="4" w:space="0" w:color="auto"/>
            </w:tcBorders>
            <w:vAlign w:val="center"/>
          </w:tcPr>
          <w:p w:rsidR="00534688" w:rsidRDefault="00534688" w:rsidP="00753EA2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5" w:type="dxa"/>
            <w:vAlign w:val="center"/>
          </w:tcPr>
          <w:p w:rsidR="00534688" w:rsidRDefault="00534688" w:rsidP="00753EA2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5" w:type="dxa"/>
            <w:vAlign w:val="center"/>
          </w:tcPr>
          <w:p w:rsidR="00534688" w:rsidRDefault="00534688" w:rsidP="00753EA2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10" w:type="dxa"/>
            <w:vAlign w:val="center"/>
          </w:tcPr>
          <w:p w:rsidR="00534688" w:rsidRDefault="00534688" w:rsidP="00753EA2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534688" w:rsidRDefault="00534688" w:rsidP="00534688">
      <w:pPr>
        <w:spacing w:line="400" w:lineRule="exact"/>
        <w:rPr>
          <w:rFonts w:ascii="仿宋" w:eastAsia="仿宋" w:hAnsi="仿宋" w:hint="eastAsia"/>
          <w:sz w:val="32"/>
          <w:szCs w:val="32"/>
        </w:rPr>
      </w:pPr>
    </w:p>
    <w:p w:rsidR="00534688" w:rsidRPr="006105EE" w:rsidRDefault="00534688" w:rsidP="00534688">
      <w:pPr>
        <w:spacing w:line="400" w:lineRule="exact"/>
        <w:ind w:firstLineChars="200" w:firstLine="640"/>
        <w:rPr>
          <w:rFonts w:ascii="仿宋" w:eastAsia="仿宋" w:hAnsi="仿宋" w:hint="eastAsia"/>
          <w:sz w:val="32"/>
          <w:szCs w:val="32"/>
        </w:rPr>
        <w:sectPr w:rsidR="00534688" w:rsidRPr="006105EE">
          <w:footerReference w:type="default" r:id="rId6"/>
          <w:pgSz w:w="16838" w:h="11906" w:orient="landscape"/>
          <w:pgMar w:top="1797" w:right="1440" w:bottom="1797" w:left="1440" w:header="851" w:footer="1417" w:gutter="0"/>
          <w:cols w:space="720"/>
          <w:rtlGutter/>
          <w:docGrid w:type="lines" w:linePitch="319"/>
        </w:sectPr>
      </w:pPr>
      <w:r>
        <w:rPr>
          <w:rFonts w:ascii="仿宋" w:eastAsia="仿宋" w:hAnsi="仿宋" w:hint="eastAsia"/>
          <w:sz w:val="32"/>
          <w:szCs w:val="32"/>
        </w:rPr>
        <w:t>填表人：</w:t>
      </w:r>
    </w:p>
    <w:p w:rsidR="006921AE" w:rsidRDefault="006921AE">
      <w:pPr>
        <w:rPr>
          <w:rFonts w:hint="eastAsia"/>
        </w:rPr>
      </w:pPr>
      <w:bookmarkStart w:id="0" w:name="_GoBack"/>
      <w:bookmarkEnd w:id="0"/>
    </w:p>
    <w:sectPr w:rsidR="006921AE" w:rsidSect="0053468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7B27" w:rsidRDefault="00F27B27" w:rsidP="00534688">
      <w:r>
        <w:separator/>
      </w:r>
    </w:p>
  </w:endnote>
  <w:endnote w:type="continuationSeparator" w:id="0">
    <w:p w:rsidR="00F27B27" w:rsidRDefault="00F27B27" w:rsidP="00534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4688" w:rsidRDefault="00534688">
    <w:pPr>
      <w:pStyle w:val="a5"/>
      <w:jc w:val="both"/>
      <w:rPr>
        <w:rFonts w:cs="Times New Roman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622935" cy="230505"/>
              <wp:effectExtent l="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9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58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34688" w:rsidRDefault="00534688">
                          <w:pPr>
                            <w:pStyle w:val="a5"/>
                            <w:jc w:val="center"/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eastAsia="宋体" w:hAnsi="宋体" w:cs="宋体"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-2.15pt;margin-top:0;width:49.05pt;height:18.15pt;z-index:251659264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45tuAIAAKgFAAAOAAAAZHJzL2Uyb0RvYy54bWysVM1u1DAQviPxDpbvaX6a7CZRs1W72SCk&#10;8iMVHsCbOBuLxI5sd7MFcYU34MSFO8/V52DsbLbbVkgIyMEa2+Nv5pv5Mmfnu65FWyoVEzzD/omH&#10;EeWlqBjfZPj9u8KJMVKa8Iq0gtMM31KFzxfPn50NfUoD0Yi2ohIBCFfp0Ge40bpPXVeVDe2IOhE9&#10;5XBZC9kRDVu5cStJBkDvWjfwvJk7CFn1UpRUKTjNx0u8sPh1TUv9pq4V1ajNMOSm7Srtujaruzgj&#10;6UaSvmHlPg3yF1l0hHEIeoDKiSboRrInUB0rpVCi1iel6FxR16yklgOw8b1HbK4b0lPLBYqj+kOZ&#10;1P+DLV9v30rEKugdRpx00KK7b1/vvv+8+/EF+aY8Q69S8LruwU/vLsXOuBqqqr8S5QeFuFg2hG/o&#10;hZRiaCipID370j16OuIoA7IeXokK4pAbLSzQrpadAYRqIECHNt0eWkN3GpVwOAuC5DTCqISr4NSL&#10;vMjk5pJ0etxLpV9Q0SFjZFhC5y042V4pPbpOLiYWFwVrW9v9lj84AMzxBELDU3NnkrDN/JR4ySpe&#10;xaETBrOVE3p57lwUy9CZFf48yk/z5TL3P5u4fpg2rKooN2EmYfnhnzVuL/FREgdpKdGyysCZlJTc&#10;rJetRFsCwi7sty/IkZv7MA1bL+DyiJIfhN5lkDjFLJ47YRFGTjL3Ysfzk8tk5oVJmBcPKV0xTv+d&#10;EhpAJlE8j0Yx/ZacZ7+n5EjaMQ2zo2VdhuODE0mNBFe8sr3VhLWjfVQLk/99LaDfU6etYI1GR7Xq&#10;3XoHKEbFa1HdgnSlAGmBPmHggdEI+RGjAYZHhjlMN4zalxzEb+bMZMjJWE8G4SU8zLDGaDSXepxH&#10;N71kmwZwp9/rAn6Qglnx3ucAiZsNjANLYT+6zLw53luv+wG7+AUAAP//AwBQSwMEFAAGAAgAAAAh&#10;AAC29YTcAAAAAwEAAA8AAABkcnMvZG93bnJldi54bWxMj0FPwkAQhe8m/ofNmHghsgUMKaVboiTc&#10;NBE04Tp0x7bYnW12l1L89S5e9DLJy3t575t8NZhW9OR8Y1nBZJyAIC6tbrhS8PG+eUhB+ICssbVM&#10;Ci7kYVXc3uSYaXvmLfW7UIlYwj5DBXUIXSalL2sy6Me2I47ep3UGQ5SuktrhOZabVk6TZC4NNhwX&#10;auxoXVP5tTsZBfuXb6Jt+jwa9Y/Ho0s2i7dSvip1fzc8LUEEGsJfGK74ER2KyHSwJ9ZetAriI+H3&#10;Rm+RTkAcFMzmM5BFLv+zFz8AAAD//wMAUEsBAi0AFAAGAAgAAAAhALaDOJL+AAAA4QEAABMAAAAA&#10;AAAAAAAAAAAAAAAAAFtDb250ZW50X1R5cGVzXS54bWxQSwECLQAUAAYACAAAACEAOP0h/9YAAACU&#10;AQAACwAAAAAAAAAAAAAAAAAvAQAAX3JlbHMvLnJlbHNQSwECLQAUAAYACAAAACEA0o+ObbgCAACo&#10;BQAADgAAAAAAAAAAAAAAAAAuAgAAZHJzL2Uyb0RvYy54bWxQSwECLQAUAAYACAAAACEAALb1hNwA&#10;AAADAQAADwAAAAAAAAAAAAAAAAASBQAAZHJzL2Rvd25yZXYueG1sUEsFBgAAAAAEAAQA8wAAABsG&#10;AAAAAA==&#10;" filled="f" stroked="f" strokeweight="1.25pt">
              <v:textbox style="mso-fit-shape-to-text:t" inset="0,0,0,0">
                <w:txbxContent>
                  <w:p w:rsidR="00534688" w:rsidRDefault="00534688">
                    <w:pPr>
                      <w:pStyle w:val="a5"/>
                      <w:jc w:val="center"/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</w:pP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eastAsia="宋体" w:hAnsi="宋体" w:cs="宋体"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7B27" w:rsidRDefault="00F27B27" w:rsidP="00534688">
      <w:r>
        <w:separator/>
      </w:r>
    </w:p>
  </w:footnote>
  <w:footnote w:type="continuationSeparator" w:id="0">
    <w:p w:rsidR="00F27B27" w:rsidRDefault="00F27B27" w:rsidP="005346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E6F"/>
    <w:rsid w:val="00534688"/>
    <w:rsid w:val="006921AE"/>
    <w:rsid w:val="00AA2E6F"/>
    <w:rsid w:val="00F27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D3B956"/>
  <w15:chartTrackingRefBased/>
  <w15:docId w15:val="{2C4151F5-9003-4C3F-BD13-119850578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3"/>
    <w:qFormat/>
    <w:rsid w:val="00534688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346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3468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3468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34688"/>
    <w:rPr>
      <w:sz w:val="18"/>
      <w:szCs w:val="18"/>
    </w:rPr>
  </w:style>
  <w:style w:type="paragraph" w:styleId="a7">
    <w:name w:val="Body Text"/>
    <w:basedOn w:val="a"/>
    <w:link w:val="a8"/>
    <w:unhideWhenUsed/>
    <w:rsid w:val="00534688"/>
    <w:pPr>
      <w:spacing w:after="120"/>
    </w:pPr>
    <w:rPr>
      <w:sz w:val="24"/>
      <w:szCs w:val="20"/>
    </w:rPr>
  </w:style>
  <w:style w:type="character" w:customStyle="1" w:styleId="a8">
    <w:name w:val="正文文本 字符"/>
    <w:basedOn w:val="a0"/>
    <w:link w:val="a7"/>
    <w:rsid w:val="00534688"/>
    <w:rPr>
      <w:rFonts w:ascii="Calibri" w:eastAsia="宋体" w:hAnsi="Calibri" w:cs="Calibri"/>
      <w:sz w:val="24"/>
      <w:szCs w:val="20"/>
    </w:rPr>
  </w:style>
  <w:style w:type="paragraph" w:styleId="3">
    <w:name w:val="Body Text 3"/>
    <w:basedOn w:val="a"/>
    <w:link w:val="30"/>
    <w:uiPriority w:val="99"/>
    <w:semiHidden/>
    <w:unhideWhenUsed/>
    <w:rsid w:val="00534688"/>
    <w:pPr>
      <w:spacing w:after="120"/>
    </w:pPr>
    <w:rPr>
      <w:sz w:val="16"/>
      <w:szCs w:val="16"/>
    </w:rPr>
  </w:style>
  <w:style w:type="character" w:customStyle="1" w:styleId="30">
    <w:name w:val="正文文本 3 字符"/>
    <w:basedOn w:val="a0"/>
    <w:link w:val="3"/>
    <w:uiPriority w:val="99"/>
    <w:semiHidden/>
    <w:rsid w:val="00534688"/>
    <w:rPr>
      <w:rFonts w:ascii="Calibri" w:eastAsia="宋体" w:hAnsi="Calibri" w:cs="Calibri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</Words>
  <Characters>228</Characters>
  <Application>Microsoft Office Word</Application>
  <DocSecurity>0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2026-02-11T10:17:00Z</dcterms:created>
  <dcterms:modified xsi:type="dcterms:W3CDTF">2026-02-11T10:17:00Z</dcterms:modified>
</cp:coreProperties>
</file>